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413" w:rsidRPr="00BA2413" w:rsidRDefault="00BA2413" w:rsidP="00BA241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BA2413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BA2413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BA2413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BA2413" w:rsidRPr="00BA2413" w:rsidRDefault="00BA2413" w:rsidP="00BA241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BA2413" w:rsidRPr="00BA2413" w:rsidRDefault="00BA2413" w:rsidP="00BA241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BA2413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BA2413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BA2413" w:rsidRPr="00BA2413" w:rsidRDefault="00BA2413" w:rsidP="00BA241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A2413" w:rsidRPr="00BA2413" w:rsidRDefault="00BA2413" w:rsidP="00BA241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A2413" w:rsidRPr="00BA2413" w:rsidRDefault="00BA2413" w:rsidP="00BA241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BA2413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BA2413">
        <w:rPr>
          <w:rFonts w:ascii="Times New Roman" w:eastAsia="Times New Roman" w:hAnsi="Times New Roman" w:cs="Times New Roman"/>
          <w:szCs w:val="24"/>
          <w:lang w:eastAsia="ru-RU"/>
        </w:rPr>
        <w:t xml:space="preserve"> «___</w:t>
      </w:r>
      <w:r w:rsidR="00CF1B27">
        <w:rPr>
          <w:rFonts w:ascii="Times New Roman" w:eastAsia="Times New Roman" w:hAnsi="Times New Roman" w:cs="Times New Roman"/>
          <w:szCs w:val="24"/>
          <w:lang w:eastAsia="ru-RU"/>
        </w:rPr>
        <w:t>_</w:t>
      </w:r>
      <w:r w:rsidRPr="00BA2413">
        <w:rPr>
          <w:rFonts w:ascii="Times New Roman" w:eastAsia="Times New Roman" w:hAnsi="Times New Roman" w:cs="Times New Roman"/>
          <w:szCs w:val="24"/>
          <w:lang w:eastAsia="ru-RU"/>
        </w:rPr>
        <w:t>» ____________ 202</w:t>
      </w:r>
      <w:r w:rsidR="00673877">
        <w:rPr>
          <w:rFonts w:ascii="Times New Roman" w:eastAsia="Times New Roman" w:hAnsi="Times New Roman" w:cs="Times New Roman"/>
          <w:szCs w:val="24"/>
          <w:lang w:eastAsia="ru-RU"/>
        </w:rPr>
        <w:t>6</w:t>
      </w:r>
      <w:r w:rsidRPr="00BA2413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BA2413" w:rsidRPr="00BA2413" w:rsidRDefault="00BA2413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A2413" w:rsidRDefault="00BA2413" w:rsidP="00BA241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673877" w:rsidRPr="00BA2413" w:rsidRDefault="00673877" w:rsidP="00BA241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A2413" w:rsidRDefault="00BA2413" w:rsidP="00673877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Pr="00BA2413">
        <w:rPr>
          <w:rFonts w:ascii="Times New Roman" w:eastAsia="Times New Roman" w:hAnsi="Times New Roman" w:cs="Times New Roman"/>
          <w:b/>
          <w:lang w:eastAsia="ru-RU"/>
        </w:rPr>
        <w:t>оказание услуг по поверке средств измерений</w:t>
      </w:r>
      <w:r w:rsidRPr="00BA2413">
        <w:rPr>
          <w:rFonts w:ascii="Times New Roman" w:eastAsia="Times New Roman" w:hAnsi="Times New Roman" w:cs="Times New Roman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975469" w:rsidRPr="00BA2413" w:rsidRDefault="00975469" w:rsidP="00673877">
      <w:pPr>
        <w:tabs>
          <w:tab w:val="left" w:pos="567"/>
          <w:tab w:val="left" w:pos="709"/>
        </w:tabs>
        <w:suppressAutoHyphens/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A2413" w:rsidRPr="00BA2413" w:rsidRDefault="00BA2413" w:rsidP="00673877">
      <w:pPr>
        <w:keepNext/>
        <w:snapToGrid w:val="0"/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A2413" w:rsidRDefault="00BA2413" w:rsidP="00673877">
      <w:pPr>
        <w:spacing w:line="240" w:lineRule="auto"/>
        <w:ind w:left="993" w:hanging="993"/>
        <w:rPr>
          <w:rFonts w:ascii="Times New Roman" w:eastAsia="Times New Roman" w:hAnsi="Times New Roman" w:cs="Times New Roman"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  <w:r w:rsidR="00673877">
        <w:rPr>
          <w:rFonts w:ascii="Times New Roman" w:eastAsia="Times New Roman" w:hAnsi="Times New Roman" w:cs="Times New Roman"/>
          <w:szCs w:val="24"/>
          <w:lang w:eastAsia="ru-RU"/>
        </w:rPr>
        <w:t>_____________________________</w:t>
      </w:r>
    </w:p>
    <w:p w:rsidR="00975469" w:rsidRPr="00BA2413" w:rsidRDefault="00975469" w:rsidP="00673877">
      <w:pPr>
        <w:spacing w:line="240" w:lineRule="auto"/>
        <w:ind w:left="993" w:hanging="993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A2413" w:rsidRDefault="00BA2413" w:rsidP="0067387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szCs w:val="24"/>
          <w:lang w:eastAsia="ru-RU"/>
        </w:rPr>
        <w:t>Настоящим мы подтверждаем, что изучили Техническое задание и Проект договора и согласны оказать услуги по поверке средств измерений</w:t>
      </w:r>
      <w:r w:rsidRPr="00BA2413">
        <w:rPr>
          <w:rFonts w:ascii="Times New Roman" w:eastAsia="Times New Roman" w:hAnsi="Times New Roman" w:cs="Times New Roman"/>
          <w:lang w:eastAsia="ru-RU"/>
        </w:rPr>
        <w:t>, полностью</w:t>
      </w:r>
      <w:r w:rsidRPr="00BA2413">
        <w:rPr>
          <w:rFonts w:ascii="Times New Roman" w:eastAsia="Times New Roman" w:hAnsi="Times New Roman" w:cs="Times New Roman"/>
          <w:szCs w:val="24"/>
          <w:lang w:eastAsia="ru-RU"/>
        </w:rPr>
        <w:t xml:space="preserve"> соответствующие требованиям Заказчика, изложенным в Приложении №1 к </w:t>
      </w:r>
      <w:proofErr w:type="spellStart"/>
      <w:r w:rsidRPr="00BA2413">
        <w:rPr>
          <w:rFonts w:ascii="Times New Roman" w:eastAsia="Times New Roman" w:hAnsi="Times New Roman" w:cs="Times New Roman"/>
          <w:szCs w:val="24"/>
          <w:lang w:eastAsia="ru-RU"/>
        </w:rPr>
        <w:t>запросу_Техническое</w:t>
      </w:r>
      <w:proofErr w:type="spellEnd"/>
      <w:r w:rsidRPr="00BA2413">
        <w:rPr>
          <w:rFonts w:ascii="Times New Roman" w:eastAsia="Times New Roman" w:hAnsi="Times New Roman" w:cs="Times New Roman"/>
          <w:szCs w:val="24"/>
          <w:lang w:eastAsia="ru-RU"/>
        </w:rPr>
        <w:t xml:space="preserve"> задание.</w:t>
      </w:r>
    </w:p>
    <w:p w:rsidR="00CA045C" w:rsidRPr="00BA2413" w:rsidRDefault="00CA045C" w:rsidP="00BA241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A2413" w:rsidRDefault="00BA2413" w:rsidP="00673877">
      <w:pPr>
        <w:tabs>
          <w:tab w:val="num" w:pos="0"/>
        </w:tabs>
        <w:spacing w:before="240" w:after="0" w:line="240" w:lineRule="auto"/>
        <w:jc w:val="both"/>
        <w:rPr>
          <w:rFonts w:ascii="Times New Roman" w:eastAsia="Calibri" w:hAnsi="Times New Roman" w:cs="Times New Roman"/>
          <w:b/>
          <w:snapToGrid w:val="0"/>
        </w:rPr>
      </w:pPr>
      <w:r w:rsidRPr="00BA2413">
        <w:rPr>
          <w:rFonts w:ascii="Times New Roman" w:eastAsia="Calibri" w:hAnsi="Times New Roman" w:cs="Times New Roman"/>
          <w:b/>
          <w:snapToGrid w:val="0"/>
        </w:rPr>
        <w:t>Оказание услуг осуществляется на следующих условиях:</w:t>
      </w:r>
    </w:p>
    <w:tbl>
      <w:tblPr>
        <w:tblStyle w:val="a5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709"/>
        <w:gridCol w:w="1701"/>
        <w:gridCol w:w="2551"/>
        <w:gridCol w:w="1701"/>
        <w:gridCol w:w="1418"/>
        <w:gridCol w:w="1134"/>
        <w:gridCol w:w="1275"/>
      </w:tblGrid>
      <w:tr w:rsidR="00CF1B27" w:rsidRPr="00F108FB" w:rsidTr="00CF1B27">
        <w:trPr>
          <w:trHeight w:val="353"/>
          <w:jc w:val="center"/>
        </w:trPr>
        <w:tc>
          <w:tcPr>
            <w:tcW w:w="562" w:type="dxa"/>
            <w:vMerge w:val="restart"/>
            <w:vAlign w:val="center"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№</w:t>
            </w:r>
          </w:p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proofErr w:type="gramStart"/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п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/п</w:t>
            </w:r>
          </w:p>
        </w:tc>
        <w:tc>
          <w:tcPr>
            <w:tcW w:w="4253" w:type="dxa"/>
            <w:vMerge w:val="restart"/>
            <w:vAlign w:val="center"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 xml:space="preserve">Наименование, тип, </w:t>
            </w:r>
          </w:p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зав. обозначение, зав. номер</w:t>
            </w:r>
          </w:p>
        </w:tc>
        <w:tc>
          <w:tcPr>
            <w:tcW w:w="709" w:type="dxa"/>
            <w:vMerge w:val="restart"/>
            <w:vAlign w:val="center"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 xml:space="preserve">Кол-во,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шт</w:t>
            </w:r>
            <w:proofErr w:type="spellEnd"/>
          </w:p>
        </w:tc>
        <w:tc>
          <w:tcPr>
            <w:tcW w:w="4252" w:type="dxa"/>
            <w:gridSpan w:val="2"/>
            <w:vAlign w:val="center"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Метрологические характеристики</w:t>
            </w:r>
          </w:p>
        </w:tc>
        <w:tc>
          <w:tcPr>
            <w:tcW w:w="1701" w:type="dxa"/>
            <w:vMerge w:val="restart"/>
            <w:vAlign w:val="center"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Место проведения поверки</w:t>
            </w:r>
          </w:p>
        </w:tc>
        <w:tc>
          <w:tcPr>
            <w:tcW w:w="1418" w:type="dxa"/>
            <w:vMerge w:val="restart"/>
            <w:vAlign w:val="center"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Срок поверки</w:t>
            </w:r>
          </w:p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(</w:t>
            </w:r>
            <w:proofErr w:type="gramStart"/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месяц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/год)</w:t>
            </w:r>
          </w:p>
        </w:tc>
        <w:tc>
          <w:tcPr>
            <w:tcW w:w="1134" w:type="dxa"/>
            <w:vMerge w:val="restart"/>
            <w:vAlign w:val="center"/>
          </w:tcPr>
          <w:p w:rsidR="00CF1B27" w:rsidRPr="00F108FB" w:rsidRDefault="00CF1B27" w:rsidP="00CF1B27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108F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Цена за ед., рублей </w:t>
            </w:r>
          </w:p>
          <w:p w:rsidR="00CF1B27" w:rsidRPr="00F108FB" w:rsidRDefault="00CF1B27" w:rsidP="00CF1B27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proofErr w:type="gramStart"/>
            <w:r w:rsidRPr="00F108F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с</w:t>
            </w:r>
            <w:proofErr w:type="gramEnd"/>
            <w:r w:rsidRPr="00F108F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НДС*</w:t>
            </w:r>
          </w:p>
        </w:tc>
        <w:tc>
          <w:tcPr>
            <w:tcW w:w="1275" w:type="dxa"/>
            <w:vMerge w:val="restart"/>
            <w:vAlign w:val="center"/>
          </w:tcPr>
          <w:p w:rsidR="00CF1B27" w:rsidRPr="00F108FB" w:rsidRDefault="00CF1B27" w:rsidP="00CF1B27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108F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Цена всего, рублей</w:t>
            </w:r>
          </w:p>
          <w:p w:rsidR="00CF1B27" w:rsidRPr="00F108FB" w:rsidRDefault="00CF1B27" w:rsidP="00CF1B27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F108F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F108F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с</w:t>
            </w:r>
            <w:proofErr w:type="gramEnd"/>
            <w:r w:rsidRPr="00F108F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НДС*</w:t>
            </w:r>
          </w:p>
        </w:tc>
      </w:tr>
      <w:tr w:rsidR="00CF1B27" w:rsidRPr="00F108FB" w:rsidTr="00CF1B27">
        <w:trPr>
          <w:trHeight w:val="447"/>
          <w:jc w:val="center"/>
        </w:trPr>
        <w:tc>
          <w:tcPr>
            <w:tcW w:w="562" w:type="dxa"/>
            <w:vMerge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4253" w:type="dxa"/>
            <w:vMerge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709" w:type="dxa"/>
            <w:vMerge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701" w:type="dxa"/>
            <w:vAlign w:val="center"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 xml:space="preserve">Класс точности,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погреш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.</w:t>
            </w:r>
          </w:p>
        </w:tc>
        <w:tc>
          <w:tcPr>
            <w:tcW w:w="2551" w:type="dxa"/>
            <w:vAlign w:val="center"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b/>
                <w:kern w:val="3"/>
                <w:sz w:val="21"/>
                <w:szCs w:val="21"/>
                <w:lang w:eastAsia="zh-CN" w:bidi="hi-IN"/>
              </w:rPr>
              <w:t>Предел (диапазон) измерения</w:t>
            </w:r>
          </w:p>
        </w:tc>
        <w:tc>
          <w:tcPr>
            <w:tcW w:w="1701" w:type="dxa"/>
            <w:vMerge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418" w:type="dxa"/>
            <w:vMerge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134" w:type="dxa"/>
            <w:vMerge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vMerge/>
          </w:tcPr>
          <w:p w:rsidR="00CF1B27" w:rsidRPr="00F108FB" w:rsidRDefault="00CF1B27" w:rsidP="00CF1B27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Газоанализатор стационарный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>AXIOM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рег. №86018-22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±20 %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>HCl</w:t>
            </w:r>
            <w:proofErr w:type="spellEnd"/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От 0 до 45.6 мг/м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Весы M-ER122ACFJR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№25083799, 25083800; рег. №65811-16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II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0,2-600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Вискозиметр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Брукфильда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DV2TLV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рег. №56848-14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±1,0 % верхнего предела диапазона вязкости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1-2000000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сП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06.2026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1 шт.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08.2026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Дозиметр ДКГ-АТ2503В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№74850-20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±(15+К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bscript"/>
                <w:lang w:eastAsia="zh-CN" w:bidi="hi-IN"/>
              </w:rPr>
              <w:t>1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Н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bscript"/>
                <w:lang w:eastAsia="zh-CN" w:bidi="hi-IN"/>
              </w:rPr>
              <w:t>п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(10))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От 0,1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мкЗв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до 10 Зв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Микрометр специальный МКД8Ц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0.005 мм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0-25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lastRenderedPageBreak/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Анализатор паров этанола Динго Е200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№68447-17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0-2,0 мг/л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06.2026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10.2026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Аспиратор ПУ-4Э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рег. №14531-08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0,2-35 л/мин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06.2026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FF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12.2026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Вибропреобразователь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АР1077-02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№7014; рег. №72979-18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±12,8 %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от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0,5 до 8000 Гц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Динамометр электронный МЕГЕОН 53050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№531071; рег. №80546-20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±0,5 %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0-50 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Измеритель сопротивления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электроизоляции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MIC-3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№344427; рег. №26114-03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±3 %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0-399 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Измеритель фаза-нуль ИФН200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№3159; рег. №31275-06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±3 %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0-200 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Индикатор ИЧ-10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0,02 мм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(0-10)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Микрометр специальный МКД4Ц 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№240374159, рег. №91335-24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0.005 мм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0-25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</w:t>
            </w:r>
          </w:p>
        </w:tc>
        <w:tc>
          <w:tcPr>
            <w:tcW w:w="4253" w:type="dxa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Миллиомметр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Е6-25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№L012172; рег. №24970-03</w:t>
            </w:r>
          </w:p>
        </w:tc>
        <w:tc>
          <w:tcPr>
            <w:tcW w:w="709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± (0,0005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Аизм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+ 40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ед.м.р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.)</w:t>
            </w:r>
          </w:p>
        </w:tc>
        <w:tc>
          <w:tcPr>
            <w:tcW w:w="2551" w:type="dxa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20мОм - 2 Мом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Насос- пробоотборник ручной НП-3М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рег. №18166-19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±5 %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50,100 см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06.2026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Секундомер СОСпр-2б-2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№0011, 0884; рег. №11519-11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60 мин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Сигнализатор СТГ-1-1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№9102; рег. №47101-11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±5 %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20 % НКПР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Устройство комплектное испытательное Сатурн-М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зав. №17030456; рег. №68019-17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±0,02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25-2000 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Штангенциркуль- высотомер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рег. №11600-88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±0,05 мм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0-160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Термогигрометр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ТН-10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№80307-20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±1,0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о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С</w:t>
            </w:r>
            <w:proofErr w:type="spellEnd"/>
          </w:p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</w:t>
            </w:r>
            <w:proofErr w:type="gram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от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-10 до +50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о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С</w:t>
            </w:r>
            <w:proofErr w:type="spellEnd"/>
          </w:p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от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20 до 90 %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Термометр биметаллический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lastRenderedPageBreak/>
              <w:t>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Комплект термометров сопротивления КТС-Б зав. №22436, рег. №43096-09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Газоанализатор ИГС-98 «Бином-Д»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№122073; рег. №21790-13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 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-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Газоанализатор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мультигазовый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</w:t>
            </w:r>
            <w:proofErr w:type="gram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Комета-М</w:t>
            </w:r>
            <w:proofErr w:type="gramEnd"/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№42713; рег. №21790-13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±25 %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0-300 мг/м³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Газосигнализатор ИГС-98 «Мальва-Д»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№012356, 012351, 101382; рег. №21790-13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±0,5 %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0-3,2 % об.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Датчик OLCT 200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рег. №49864-12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Линейка поверочная ШД-1000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№425; рег. №77237-20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кл.1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0-1000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Манометры кислородные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0-250 кгс/см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Анализатор паров этанола в выдыхаемом воздухе,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Алкотектор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PRO–100-touch–M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№56632-14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Абсол.0,02 ± 0,05 мг/л Относ.  ± 10 %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 – 0,95 мг/л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0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8.2026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1 шт.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Блок питания и сигнализации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БПС-21М3-24х24-Р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рег. №67168-17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08.2026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Вольтметр универсальный В7-16А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№Л090147; рег. №6458-79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±(0,2-1,6)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0,0001-1000 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08.2026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Датчик горючих и токсичных газов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 xml:space="preserve">MST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Satellite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XT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№65797-16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±5 %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СН4, NO2,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HCl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, HCN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08.2026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Калибратор универсальный Н4-11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№108418; рег. №25610-03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08.2026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Секундомер Интеграл С-01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№44154-20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proofErr w:type="gram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9,6·10-6 ·Тх+0,01)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0-9 ч 59 мин 59,99 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9F6B40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10 шт. </w:t>
            </w:r>
            <w:r w:rsidR="00F108FB"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08.2026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 шт. 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Термометр цифровой TESTO 925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№38574-13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0,5 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(0-450) °С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1 шт.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08.2026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1 шт.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Блок питания и сигнализации БПС-21М-11ВЦ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№1183; рег. №47232-11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±2 %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(4-20) мА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</w:t>
            </w:r>
            <w:proofErr w:type="gramEnd"/>
            <w:r w:rsidRPr="00F108FB">
              <w:rPr>
                <w:rFonts w:ascii="Times New Roman" w:hAnsi="Times New Roman" w:cs="Times New Roman"/>
                <w:sz w:val="21"/>
                <w:szCs w:val="21"/>
              </w:rPr>
              <w:t xml:space="preserve">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Сигнализатор оксида углерода СОУ1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№19068-03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±25 %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0-100 мг/м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lastRenderedPageBreak/>
              <w:t>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Сигнализатор горючих газов СГГ-6М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№47099-11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±5 %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0-20 % НКПР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val="en-US" w:eastAsia="zh-CN" w:bidi="hi-IN"/>
              </w:rPr>
              <w:t>CH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bscript"/>
                <w:lang w:eastAsia="zh-CN" w:bidi="hi-IN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Головка измерительная серия 2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№АСЕС12; рег. №23005-13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ОКА-92МТ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№2007013; рег. №19520-10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 25 %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О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bscript"/>
                <w:lang w:eastAsia="zh-CN" w:bidi="hi-IN"/>
              </w:rPr>
              <w:t>2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: 0-30 </w:t>
            </w:r>
            <w:proofErr w:type="gram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об.%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; СН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bscript"/>
                <w:lang w:eastAsia="zh-CN" w:bidi="hi-IN"/>
              </w:rPr>
              <w:t>4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: 0-0,5  об.%;  СО: 0-100 мг/м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3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;   H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bscript"/>
                <w:lang w:eastAsia="zh-CN" w:bidi="hi-IN"/>
              </w:rPr>
              <w:t>2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S: 0-30 мг/м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3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;  СО2: 0-5  об.%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val="en-US"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Прибор комбинированный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ТКА-ПКМ-60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№60 643; рег. №24248-09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±0,5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о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С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;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отн.влажности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±0,5 %;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0…+50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о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С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, 10…98 %, 0,1…20 м/с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Приборы комбинированные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Testo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608-H1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№53505-13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±0,5 °С; ±3 %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0-50 °С; 10 %-95 %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Ротаметр РМ 1,6ГУЗ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рег. №59782-15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0-1,6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Сигнализатор горючих газов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СГГ-20 Микро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№230282; рег. №60935-15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0-50 % НКПР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Индикатор часового типа 803-01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0.001 мм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 ÷ 1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Термометр лабораторный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№8105-81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9F6B40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</w:t>
            </w:r>
            <w:bookmarkStart w:id="2" w:name="_GoBack"/>
            <w:bookmarkEnd w:id="2"/>
            <w:r w:rsidR="00F108FB"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Дозиметр-радиометр МКС-01СА1М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№Р8956; рег. №33063-08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 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bscript"/>
                <w:lang w:eastAsia="zh-CN" w:bidi="hi-IN"/>
              </w:rPr>
            </w:pPr>
            <w:proofErr w:type="spellStart"/>
            <w:proofErr w:type="gram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мЗв</w:t>
            </w:r>
            <w:proofErr w:type="spellEnd"/>
            <w:proofErr w:type="gram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от 0,001-999,9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Измеритель температуры многоканальный прецизионный МИТ 8.10М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№19736-11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±0,15 %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-200…962 °С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ИЧ серия 803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№4020534; рег. №52415-13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Преобразователь термоэлектрический ППО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№121; рег. №1442-00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 разряд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(300-1200) °С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Пульсоксиметр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медицинский «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Armed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» YX301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№53583-13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Частота пульса 25-250 в мин.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10.2026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Толщиномер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ультразвуковой Булат 1М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зав. №3640; рег. №21391-13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±(0,002h+0,05) мм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0,6 – 200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Штангенциркуль ШЦ-1-125-0,1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№260-05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0-125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lastRenderedPageBreak/>
              <w:t>54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Штангенциркуль ШЦЦ-1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№80527-20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±0,03 мм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0-150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Анализатор шума и вибрации АССИСТЕНТ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№054010; рег. №39671-08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±0,7 дБ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10…240 дБ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Гелиевая течь, «Гелит-1»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№1133,1134; рег. №78607-20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±15%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7•10-10-2•10-8 м3Па/с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Люксметр «ТКА-Люкс»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№33 17629; рег. № 20040-11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±6 %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1-200000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лк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Осциллограф цифровой DS1054Z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№DS1ZA183515541; рег. №60892-15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±(0.04·8[дел]·К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bscript"/>
                <w:lang w:eastAsia="zh-CN" w:bidi="hi-IN"/>
              </w:rPr>
              <w:t>0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[В/дел])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0-300 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Барометр-анероид БАММ-1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№2002; рег. №5738-76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Газоанализатор ПГА-300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№1101; рег. №30343-11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u w:val="single"/>
                <w:lang w:eastAsia="zh-CN" w:bidi="hi-IN"/>
              </w:rPr>
              <w:t>+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(0,2+0,04·Сх) % (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об.д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.)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0-5 %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Газосигнализатор ИГС-98 Верба 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±25 %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0-3,2 % об.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Гигрометр ВИТ-1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№А811, 14; рег. №42453-09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Граммометр часового типа Г 3,0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зав. №4452, 4196; рег. №12094-89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0,5-3,0 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Дозиметр ДКГ-07-Д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№03600; рег. №27537-04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±[15+2,5/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изм.знач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•(10)]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Мощность дозы 0,1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мкЗв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/ч-1,0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мЗв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/ч; доза 1,0 мкЗв-0,2 Зв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Измеритель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иммитанса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Е7-30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№279; рег. №27904-18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±0,1 %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Измеритель температуры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Center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304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№240202231; рег. №22128-07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±0,3 %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(-200…1370) °С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Измеритель температуры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Center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308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№210303112; рег. №22128-07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±0,3 %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(-200…1370) °С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Источник питания APS-1602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№2019080109, 2019080110;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№52853-13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proofErr w:type="gram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0,01·Uвых. +2емр) В </w:t>
            </w:r>
            <w:proofErr w:type="gram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0,01·Iвых. +2емр) 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0,1-60 В; 0,01-2 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Калибратор температуры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сухоблочный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Fluke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9172-E-256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зав. №С08806; рег. №33462-06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±0,2 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35-425 °С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lastRenderedPageBreak/>
              <w:t>70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Кондуктометр МАРК 603/1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№2079; рег. №30266-10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proofErr w:type="gram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0,05+0,25 ·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УЭПизм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.)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0-20000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мкСм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/см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Линейка измерительная металлическая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кл.1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0-150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Микроомметр MI 3242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№22052150; рег. №50683-12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Преобразователь измерительный МУЛЬТИТЕСТ ИПЛ-101-1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№38683-08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ЭДС: ±1,0 мВ; ЭДС в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рХ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(рН): +0,02 мВ.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ЭДС: от -3000 до + 3000 мВ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Ротаметр РМА 0,25 ГУЗ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№4773850; рег. №19325-12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±4%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0,25 м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3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/ч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Сигнализатор паров этанола пороговый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Lion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Alcoblow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№АВ 102108; рег. №18623-09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Не нормированы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Порог срабатывания 0,05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Термометр инфракрасный NF-3101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№200537216; рег. №49260-12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±0,3 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32,0-42,5 °С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Термометр лабораторный ТЛ-2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№10; рег. №251-49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±1 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0…250 °С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Термометр стеклянный ТС-7-М1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№1198-14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Весы СКЕ 150-4560-3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№221122318; 48626-11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III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0-1200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Гигрометр,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Rotronic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HygroPalm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HP32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зав. №5211018; рег. №85488-22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 0,1 ºС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± 1,0 %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proofErr w:type="gram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от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-50 до +100 ºС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от 0 до 100 %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Индикатор многооборотный 1МИГ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рег. №1220-72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0-1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Микрометр МК-50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№240758090, 230780173, 230775415, 231185623, 230717549; рег. №50593-12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25-50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highlight w:val="yellow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Микрометр рычажный серия 510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highlight w:val="yellow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№701747; рег. 32883-15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±0,002 мкм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0-25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Набор гирь Г-2-210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№445; рег. №2467-74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Г-2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1-100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Тераомметр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Е6-13 А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№2985, 3047, 3009; рег. №4649-80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2,5-10 %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2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-10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lastRenderedPageBreak/>
              <w:t>86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Рулетка измерительная металлическая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0-3 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Акселерометр, 1V102HB-10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рег. №81334-21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&lt;5 %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0,2÷24000 Гц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Анализатор жидкости ЭКОСТАБ РН2101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№Х1025011254; рег. №90042-23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Допускаемая абсолютная погрешность: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 температуры + 1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- измерительного канала рН +0,03;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- измерений ЭДС: +4 мВ;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proofErr w:type="gram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рН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: 0… 14;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ЭДС: -2000…2000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89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Ареометр стеклянный общего назначения АОН-1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№014; рег. №9298-06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± 1,0 кг/м³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1240-1300 кг/м³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Измеритель комбинированный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Testo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416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зав. №02745290/403; рег. №17273-11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Погрешность ±0,2 м/с + 1,5%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от измеренного значения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Скорость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возд.потока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0,6…40 м/с; дискретность 0,1 м/с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Набор плоскопараллельных концевых мер длины №1, №21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зав. №007559, №202349; рег. №17726-98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Разряд 3, кл.т.2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0,5-100 мм                                      5,12-100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Прибор для поверки измерительных головок ППГ-2А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зав. №332; рег. №9546-84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±1 мкм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Счетчик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 xml:space="preserve">аэрозольных частиц АЗ-10-0,4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рег. №43180-09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Относительная погрешность измерения счетной концентрации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аэр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частиц 20 %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Счетная концентрации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аэр.частиц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: 100…500000 частиц/л.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Пороговые размеры частиц 0,4; 0,5; 1,0; 2,0; 5,0; 10,0 мкм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Тахометр оптический, ДО-03-04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№08288, рег. №41173-15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±0,02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±0,006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0,3÷300000 об/мин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Газоанализатор ОТN OMD-501X-AC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№53617; рег. №86830-22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±15 %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0-10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ppm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О2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Сигнализатор загазованности СЗ-2-2В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№86876-22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±25 %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0-100 мг/м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3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СО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lastRenderedPageBreak/>
              <w:t>97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Сигнализатор загазованности природным газом СЗ-1-2Г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highlight w:val="yellow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№85916-22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highlight w:val="yellow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highlight w:val="yellow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±5 %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0-20 %НКПР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138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Газоанализатор ОТА Клевер-СВ ИГС-98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±0,5 %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0-30% об. О2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Заказчика1 шт.</w:t>
            </w:r>
          </w:p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Исполнителя 1 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06.2026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1 шт.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99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Микроскоп измерительный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Nikon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ММ800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зав. №2822390; рег. №64214-16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±(2,5+L/100)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300х200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Микротвердомер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МЕТОЛАБ 502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№18040; рег. №66668-17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±1,5 %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50…1500 HV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Установка измерительная (КИТ КМД)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№082; рег. №38229-14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±0,05 мкм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Плита поверочная 1000х630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№30; рег. №65375-16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кл.т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. 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1000х630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Манометры технические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1,5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0-250 кгс/см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Манометры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электроконтактные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1,5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0-40 кгс/см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perscript"/>
                <w:lang w:eastAsia="zh-CN" w:bidi="hi-IN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Термоманометры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2,5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0-1,6 Мпа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06.2026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Пламенный фотометр ПФА-378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№417; рег. №31861-08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Воспроизводимость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анализа для 20 параллельных проб ±1 %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Концентрация 0,5-100 мг/л для ионов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Na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, К,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Li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: 15-100 мг/л для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Са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val="en-US"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Весы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val="en-US" w:eastAsia="zh-CN" w:bidi="hi-IN"/>
              </w:rPr>
              <w:t xml:space="preserve"> AND GP-12K          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val="en-US" w:eastAsia="zh-CN" w:bidi="hi-IN"/>
              </w:rPr>
              <w:t xml:space="preserve">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val="en-US" w:eastAsia="zh-CN" w:bidi="hi-IN"/>
              </w:rPr>
              <w:t>. №50583-12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II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0-12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Defender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TD52P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№74252-19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III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0-60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напольные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Defender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D23P150EL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рег. №54872-13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III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0-150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Весы неавтоматического действия DA-1203C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№СНА2407010; рег. №69482-17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>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(0.1-1200) г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Весы электронные JW-1-3002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зав. №2401645, рег. №70462-18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>II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(0.5-3000) г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lastRenderedPageBreak/>
              <w:t>112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Весы электронные настольные МК-15.2-АВ20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зав. №34541, 34581; рег. №55369-13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III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(0,04-15)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403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GP-12К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№14724524; рег. №50583-12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±0,1 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GR-202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№14246644,14246648,14246634;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рег. №57514-14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0-42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449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GХ- 1000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№14571365, 14568672; рег. №50691-12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(0-1100)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373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ВМ 510Д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№520013, 276810; рег. №36468-07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±10 мг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(0,02-210)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450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ВМ1502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№268910; рег. №36468-07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1500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514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ВМ-24001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№296310; рег. №36468-07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0-24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42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ВМ-5101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№441612; рег. №36468-07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II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0-5100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343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Весы ВСП-12/2-3к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№1634; рег. №23839-08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±6 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42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лаб.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электр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. АВ 3202 СЕ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№190006921; рег. №63830-16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II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(0,5-3200)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лаб.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электр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. АВ 600-1С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№27709; рег. №54970-13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±0,1 мг (1 мг-50 г) ±0,5(50 г-200 г) ±0,6 мг (200-210 г)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Вес 1 мг-210 г Дискретность 0,01/0,1 мг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лаб.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электр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. ВЛ-210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№А025; рег. №23623-02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Класс 1 специальный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Вес 10 мг-110 г Дискретность 0,01/0,1 мг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Весы лабораторные ВК-1500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№035772; рег. №48026-11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II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(0,5-1500)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лабораторные ВК-600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№023560, 023644; рег. №48026-11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II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0,5-600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МВ 210-А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№26325022; рег. №26554-04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proofErr w:type="gram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специальный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210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технические электронные ВСТ 600/10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№0767; рег. №25393-08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Класс 2 высокий погрешность ±0,03 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shd w:val="clear" w:color="auto" w:fill="FFFFFF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Вес 5…600 г дискретность 0,01 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Весы электронные «M-ER 333AF150.50»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№33313970; рег. №55632-13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III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(0,2-150)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lastRenderedPageBreak/>
              <w:t>129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Весы электронные специального назначения ВСН15/1-3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№1651, 0974; рег. №27303-09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±0,5 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0-15 кг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Дилатометр горизонтальный с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 xml:space="preserve">толкателем DIL402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Expedis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Classic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 xml:space="preserve">. №DIL 402CLA-0123-L;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рег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 xml:space="preserve">.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№65725-16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0,00337-1,53072 %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20-1500 ºС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07.2026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Весы автомобильные Пегас 12-60-А-8 зав.№106П25; рег. №89227-23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±20 кг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0-60 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Машина измерительная KIT MSM 21 USM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>рег. №67799-17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 (2,8 + L/200) мкм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0-150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 шт. 09.2026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1 шт.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proofErr w:type="spellStart"/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>Течеискатель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 xml:space="preserve"> масс-спектрометрический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br/>
              <w:t xml:space="preserve"> гелиевый LX218 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>№90001649276, 90001653705, 90001746028; рег. №80705-20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±(0,15+Q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bscript"/>
                <w:lang w:eastAsia="zh-CN" w:bidi="hi-IN"/>
              </w:rPr>
              <w:t>нпи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/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Q</w:t>
            </w:r>
            <w:proofErr w:type="gram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bscript"/>
                <w:lang w:eastAsia="zh-CN" w:bidi="hi-IN"/>
              </w:rPr>
              <w:t>изм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)·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proofErr w:type="gram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от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5·10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-13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до 1·10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-2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Па·м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3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/с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proofErr w:type="spellStart"/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>Течеискатель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 xml:space="preserve"> масс-спектрометрический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br/>
              <w:t xml:space="preserve"> гелиевый модификация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>Phoenix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 xml:space="preserve"> L300i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>modul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>№90001338108; рег. №78615-20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±(0,15+Q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bscript"/>
                <w:lang w:eastAsia="zh-CN" w:bidi="hi-IN"/>
              </w:rPr>
              <w:t>нпи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/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Q</w:t>
            </w:r>
            <w:proofErr w:type="gram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bscript"/>
                <w:lang w:eastAsia="zh-CN" w:bidi="hi-IN"/>
              </w:rPr>
              <w:t>изм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)·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proofErr w:type="gram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от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5·10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-13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до 1·10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-2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Па·м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3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/с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proofErr w:type="spellStart"/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>Течеискатель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 xml:space="preserve"> масс-спектрометрический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br/>
              <w:t xml:space="preserve"> гелиевый модификация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>Quadro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>№90001420305; рег. №78615-20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±(0,15+Q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bscript"/>
                <w:lang w:eastAsia="zh-CN" w:bidi="hi-IN"/>
              </w:rPr>
              <w:t>нпи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/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Q</w:t>
            </w:r>
            <w:proofErr w:type="gram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bscript"/>
                <w:lang w:eastAsia="zh-CN" w:bidi="hi-IN"/>
              </w:rPr>
              <w:t>изм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)·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proofErr w:type="gram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от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5·10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-13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до 1·10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-2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Па·м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perscript"/>
                <w:lang w:eastAsia="zh-CN" w:bidi="hi-IN"/>
              </w:rPr>
              <w:t>3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/с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proofErr w:type="spellStart"/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>Течеискатель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 xml:space="preserve"> масс-спектрометрический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br/>
              <w:t>гелиевый ТИ1-50И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color w:val="212529"/>
                <w:kern w:val="3"/>
                <w:sz w:val="21"/>
                <w:szCs w:val="21"/>
                <w:lang w:eastAsia="zh-CN" w:bidi="hi-IN"/>
              </w:rPr>
              <w:t>№614,616; рег. №58067-14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±(0,30+Qнпи/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Q</w:t>
            </w:r>
            <w:proofErr w:type="gram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изм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)•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proofErr w:type="gram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от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5•10-13 до 1•10-5 Па•м3/с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Датчик-газоанализатор ДАК-СН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vertAlign w:val="subscript"/>
                <w:lang w:eastAsia="zh-CN" w:bidi="hi-IN"/>
              </w:rPr>
              <w:t>4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-032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br/>
              <w:t>рег. №60749-15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±0,2 %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0-100 %НКПР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Датчик-сигнализатор ДАТ-М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±5 %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0-50 %НКПР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СН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vertAlign w:val="subscript"/>
                <w:lang w:eastAsia="zh-CN" w:bidi="hi-IN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09.2026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139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Газоанализатор НТА APEX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№3120101232074, 3120101436017, 3120101439052, 3120101439035;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рег. №46107-10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±10 %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0-2% об. Н2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Газоанализатор НТО ADOS GTR196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№58162/5, 57783/1, рег. №46314-10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±0,2 %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0-2 % об. Н2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Газоанализатор ОТН oxy.IQ PANAMETRICS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№4195030, 22125584, 150501223, 150501221; рег. №59667-15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±8 %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0-10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ppm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О2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Машина испытательная МИМ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№032024677; рег. №82572-21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Погрешность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u w:val="single"/>
                <w:lang w:eastAsia="zh-CN" w:bidi="hi-IN"/>
              </w:rPr>
              <w:t>+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1,0%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08FB" w:rsidRPr="00F108FB" w:rsidRDefault="00F108FB" w:rsidP="00F108F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Calibri" w:hAnsi="Times New Roman" w:cs="Times New Roman"/>
                <w:sz w:val="21"/>
                <w:szCs w:val="21"/>
              </w:rPr>
              <w:t>Диапазон измерения силы (нагрузки), кН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0,1-10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lastRenderedPageBreak/>
              <w:t>143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Машина разрывная Р-0,5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№36378; рег. №4824-75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±2 %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500 кгс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Спектрометр ПРОМЕТЕЙ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№ICPD-240544; рег. №91277-24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Предел допускаемого относительного среднеквадратического отклонения выходного сигнала 1 %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Спектральный диапазон 160-950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нм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10.2026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Аппарат испытания диэлектриков СКАТ-70М зав. №15169; рег. №82533-21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±(2,0+0,04·((50/</w:t>
            </w:r>
            <w:proofErr w:type="gram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U)-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1))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от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3 до 70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val="en-US" w:eastAsia="zh-CN" w:bidi="hi-IN"/>
              </w:rPr>
              <w:t xml:space="preserve">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кВ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Система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видеоизмерительная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Exel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502 US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зав. №EC502UC01370; рег. №60273-15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proofErr w:type="gram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2.8 +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val="en-US" w:eastAsia="zh-CN" w:bidi="hi-IN"/>
              </w:rPr>
              <w:t>L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/200)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 мкм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500х400 мм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Система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видеоизмерительная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Sinowon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iMS-3020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зав. 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№Gi5211601766; рег. №72245-18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spacing w:val="-6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±(3+L/200) мкм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proofErr w:type="gram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от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0 до 300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11.2026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Рефрактометр ИРФ-454 Б2М 100527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зав. </w:t>
            </w:r>
            <w:r w:rsidRPr="00F108FB">
              <w:rPr>
                <w:rFonts w:ascii="Times New Roman" w:eastAsia="Calibri" w:hAnsi="Times New Roman" w:cs="Times New Roman"/>
                <w:sz w:val="21"/>
                <w:szCs w:val="21"/>
              </w:rPr>
              <w:t>№ 100527; рег. №7308-94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Основная абсолютная грешность: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spacing w:val="-6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- показатель преломления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n</w:t>
            </w:r>
            <w:proofErr w:type="gram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р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 +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1 х 10-4</w:t>
            </w: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br/>
              <w:t xml:space="preserve">- средняя дисперсия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nf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–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nc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+ 1,5 х 10-4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Диапазон измерений показателя преломления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nр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 xml:space="preserve"> 1,2 – 1,7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149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Микроскоп </w:t>
            </w:r>
            <w:proofErr w:type="spellStart"/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видеизмерительный</w:t>
            </w:r>
            <w:proofErr w:type="spellEnd"/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 консольный </w:t>
            </w: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val="en-US"/>
              </w:rPr>
              <w:t>VMA</w:t>
            </w: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2515</w:t>
            </w:r>
            <w:r w:rsidRPr="00F108FB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Calibri" w:hAnsi="Times New Roman" w:cs="Times New Roman"/>
                <w:sz w:val="21"/>
                <w:szCs w:val="21"/>
              </w:rPr>
              <w:t>рег. №90533-23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±(3+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>L/200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 xml:space="preserve">0-250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мм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0-150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611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150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Микроскоп </w:t>
            </w:r>
            <w:proofErr w:type="spellStart"/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видеизмерительный</w:t>
            </w:r>
            <w:proofErr w:type="spellEnd"/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 консольный </w:t>
            </w: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val="en-US"/>
              </w:rPr>
              <w:t>VMA</w:t>
            </w: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3020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eastAsia="Calibri" w:hAnsi="Times New Roman" w:cs="Times New Roman"/>
                <w:sz w:val="21"/>
                <w:szCs w:val="21"/>
              </w:rPr>
              <w:t>рег. №90533-23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±(3+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>L/200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val="en-US" w:eastAsia="zh-CN" w:bidi="hi-IN"/>
              </w:rPr>
              <w:t xml:space="preserve">0-300 </w:t>
            </w: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мм</w:t>
            </w:r>
          </w:p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0-200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453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151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Профильный проектор V-12B </w:t>
            </w:r>
          </w:p>
          <w:p w:rsidR="00F108FB" w:rsidRPr="00F108FB" w:rsidRDefault="00F108FB" w:rsidP="00F108FB">
            <w:pPr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зав. №4023615; рег. №65923-16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±(2,5+L/50) мкм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0-150 мм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  <w:tr w:rsidR="00F108FB" w:rsidRPr="00F108FB" w:rsidTr="00E111D9">
        <w:trPr>
          <w:trHeight w:val="786"/>
          <w:jc w:val="center"/>
        </w:trPr>
        <w:tc>
          <w:tcPr>
            <w:tcW w:w="562" w:type="dxa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152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highlight w:val="yellow"/>
              </w:rPr>
            </w:pP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Спектрофотометр В-1100</w:t>
            </w:r>
            <w:r w:rsidRPr="00F108FB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br/>
              <w:t>рег. №63493-16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±1,0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нм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.                       Погрешность установки длин волн ±1,0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нм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proofErr w:type="gram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от</w:t>
            </w:r>
            <w:proofErr w:type="gram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315 до 1050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нм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.                     </w:t>
            </w:r>
            <w:proofErr w:type="spellStart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Оптич.плотность</w:t>
            </w:r>
            <w:proofErr w:type="spellEnd"/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 xml:space="preserve"> от -0,3 до 3,0 Б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08FB" w:rsidRPr="00F108FB" w:rsidRDefault="00F108FB" w:rsidP="00F108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08FB">
              <w:rPr>
                <w:rFonts w:ascii="Times New Roman" w:hAnsi="Times New Roman" w:cs="Times New Roman"/>
                <w:sz w:val="21"/>
                <w:szCs w:val="21"/>
              </w:rPr>
              <w:t>На территории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  <w:r w:rsidRPr="00F108FB"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  <w:t>12.2026</w:t>
            </w:r>
          </w:p>
        </w:tc>
        <w:tc>
          <w:tcPr>
            <w:tcW w:w="1134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  <w:tc>
          <w:tcPr>
            <w:tcW w:w="1275" w:type="dxa"/>
          </w:tcPr>
          <w:p w:rsidR="00F108FB" w:rsidRPr="00F108FB" w:rsidRDefault="00F108FB" w:rsidP="00F108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3"/>
                <w:sz w:val="21"/>
                <w:szCs w:val="21"/>
                <w:lang w:eastAsia="zh-CN" w:bidi="hi-IN"/>
              </w:rPr>
            </w:pPr>
          </w:p>
        </w:tc>
      </w:tr>
    </w:tbl>
    <w:p w:rsidR="00BA2413" w:rsidRPr="00BA2413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BA2413">
        <w:rPr>
          <w:rFonts w:ascii="Times New Roman" w:eastAsia="Times New Roman" w:hAnsi="Times New Roman" w:cs="Times New Roman"/>
          <w:highlight w:val="yellow"/>
          <w:lang w:eastAsia="ru-RU"/>
        </w:rPr>
        <w:t>*НДС- если применим</w:t>
      </w:r>
    </w:p>
    <w:p w:rsidR="00BA2413" w:rsidRPr="00BA2413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BA2413" w:rsidRPr="00CA045C" w:rsidRDefault="00BA2413" w:rsidP="00BA24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 на общую сумму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A04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</w:t>
      </w:r>
      <w:r w:rsid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(____________</w:t>
      </w:r>
      <w:r w:rsid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том числе НДС _______________</w:t>
      </w:r>
      <w:r w:rsidR="00083C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A2413" w:rsidRPr="00CA045C" w:rsidRDefault="00BA2413" w:rsidP="00BA2413">
      <w:pPr>
        <w:tabs>
          <w:tab w:val="left" w:pos="6237"/>
        </w:tabs>
        <w:spacing w:after="0" w:line="240" w:lineRule="auto"/>
        <w:ind w:right="-144" w:firstLine="284"/>
        <w:rPr>
          <w:rFonts w:ascii="Times New Roman" w:eastAsia="Times New Roman" w:hAnsi="Times New Roman" w:cs="Times New Roman"/>
          <w:snapToGrid w:val="0"/>
          <w:sz w:val="26"/>
          <w:szCs w:val="26"/>
          <w:vertAlign w:val="superscript"/>
          <w:lang w:eastAsia="ru-RU"/>
        </w:rPr>
      </w:pP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                               </w:t>
      </w:r>
      <w:r w:rsidR="00CA045C"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(</w:t>
      </w:r>
      <w:proofErr w:type="gramStart"/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указать</w:t>
      </w:r>
      <w:proofErr w:type="gramEnd"/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сумму цифрами и прописью)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ab/>
        <w:t xml:space="preserve">           </w:t>
      </w:r>
      <w:r w:rsidR="00CA045C"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                           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(указать цифрами и прописью, если применим)</w:t>
      </w:r>
    </w:p>
    <w:p w:rsidR="00BF1305" w:rsidRDefault="00BF1305" w:rsidP="00FF039A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FF039A" w:rsidRPr="00FF039A" w:rsidRDefault="00FF039A" w:rsidP="00FF039A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FF039A">
        <w:rPr>
          <w:rFonts w:ascii="Times New Roman" w:hAnsi="Times New Roman" w:cs="Times New Roman"/>
          <w:sz w:val="24"/>
          <w:szCs w:val="24"/>
        </w:rPr>
        <w:t xml:space="preserve">Цена </w:t>
      </w:r>
      <w:r w:rsidR="002F6B40">
        <w:rPr>
          <w:rFonts w:ascii="Times New Roman" w:hAnsi="Times New Roman" w:cs="Times New Roman"/>
          <w:sz w:val="24"/>
          <w:szCs w:val="24"/>
        </w:rPr>
        <w:t>коммерческого предложения</w:t>
      </w:r>
      <w:r w:rsidRPr="00FF039A">
        <w:rPr>
          <w:rFonts w:ascii="Times New Roman" w:hAnsi="Times New Roman" w:cs="Times New Roman"/>
          <w:sz w:val="24"/>
          <w:szCs w:val="24"/>
        </w:rPr>
        <w:t xml:space="preserve"> включает в </w:t>
      </w:r>
      <w:r w:rsidRPr="00FF039A">
        <w:rPr>
          <w:rFonts w:ascii="Times New Roman" w:eastAsia="Arial Unicode MS" w:hAnsi="Times New Roman" w:cs="Times New Roman"/>
          <w:sz w:val="24"/>
          <w:szCs w:val="24"/>
        </w:rPr>
        <w:t>себя все затраты Исполнителя по поверке (калибровке, аттестации испытательного оборудования) средств измерений, транспортировке средств измерений, хранению, разгрузочно-погрузочным работам, командировочные расходы, налоги (НДС*- если применим), сборы и иные обязательные платежи, действующие на территории РФ.</w:t>
      </w: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75469" w:rsidRPr="00CA045C" w:rsidRDefault="00975469" w:rsidP="00975469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Pr="006172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  <w:r w:rsidRPr="00617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100% оплата от цены услуг по Заявке на основании выставленного счета Исполнителя в течение 30 (Тридцати) календарных дней с момента подписания Акта сдачи-приемки оказанных услуг.</w:t>
      </w:r>
    </w:p>
    <w:p w:rsidR="00975469" w:rsidRDefault="00975469" w:rsidP="00BA2413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A045C" w:rsidRDefault="00BA2413" w:rsidP="00BA2413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083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оказания услуг</w:t>
      </w:r>
      <w:r w:rsidRPr="006172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_________(__________</w:t>
      </w:r>
      <w:r w:rsid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B473A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рабочих дней с момента </w:t>
      </w:r>
      <w:r w:rsidR="002B4560" w:rsidRPr="002B45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подачи заявки Заказчика Исполнителю услуг</w:t>
      </w:r>
      <w:r w:rsidR="00B473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2413" w:rsidRPr="00CA045C" w:rsidRDefault="00CA045C" w:rsidP="00BA2413">
      <w:pPr>
        <w:tabs>
          <w:tab w:val="num" w:pos="0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</w:t>
      </w:r>
      <w:r w:rsidR="00B473A1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</w:t>
      </w:r>
      <w:r w:rsidR="00BA2413"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(</w:t>
      </w:r>
      <w:proofErr w:type="gramStart"/>
      <w:r w:rsidR="00BA2413"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указывается</w:t>
      </w:r>
      <w:proofErr w:type="gramEnd"/>
      <w:r w:rsidR="00BA2413"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участником самостоятельно, но не более 15 (Пятнадцати) рабочих дней)   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</w:t>
      </w:r>
      <w:r w:rsidRPr="00CA045C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</w:t>
      </w: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</w:pPr>
      <w:r w:rsidRPr="00CA045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  <w:t xml:space="preserve"> </w:t>
      </w:r>
    </w:p>
    <w:p w:rsidR="00BA2413" w:rsidRPr="00083C28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3C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оказания услуг: </w:t>
      </w: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на территории Заказчика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по технологическим причинам вывоз средств измерений (испытател</w:t>
      </w:r>
      <w:r w:rsidR="00174203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ьного оборудования) не возможен;</w:t>
      </w:r>
    </w:p>
    <w:p w:rsidR="00B473A1" w:rsidRPr="00CA045C" w:rsidRDefault="00174203" w:rsidP="00B473A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B473A1" w:rsidRPr="00CA045C">
        <w:rPr>
          <w:rFonts w:ascii="Times New Roman" w:eastAsia="Times New Roman" w:hAnsi="Times New Roman" w:cs="Times New Roman"/>
          <w:b/>
          <w:sz w:val="24"/>
          <w:szCs w:val="24"/>
        </w:rPr>
        <w:t>на территории Исполнителя</w:t>
      </w:r>
      <w:r w:rsidR="00B473A1" w:rsidRPr="00CA045C">
        <w:rPr>
          <w:rFonts w:ascii="Times New Roman" w:eastAsia="Times New Roman" w:hAnsi="Times New Roman" w:cs="Times New Roman"/>
          <w:sz w:val="24"/>
          <w:szCs w:val="24"/>
        </w:rPr>
        <w:t xml:space="preserve">, который будет оказывать услуги по поверке (калибровке, аттестации испытательного </w:t>
      </w:r>
      <w:r>
        <w:rPr>
          <w:rFonts w:ascii="Times New Roman" w:eastAsia="Times New Roman" w:hAnsi="Times New Roman" w:cs="Times New Roman"/>
          <w:sz w:val="24"/>
          <w:szCs w:val="24"/>
        </w:rPr>
        <w:t>оборудования) средств измерений.</w:t>
      </w:r>
      <w:r w:rsidR="00B473A1" w:rsidRPr="00CA04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A2413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лаборатории Исполнителя</w:t>
      </w:r>
      <w:r w:rsidR="00BF13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1742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73A1" w:rsidRPr="00B473A1" w:rsidRDefault="00B473A1" w:rsidP="00B473A1">
      <w:pPr>
        <w:tabs>
          <w:tab w:val="num" w:pos="0"/>
        </w:tabs>
        <w:spacing w:after="0" w:line="240" w:lineRule="auto"/>
        <w:ind w:firstLine="609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73A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</w:t>
      </w:r>
      <w:proofErr w:type="gramStart"/>
      <w:r w:rsidRPr="00B473A1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указать</w:t>
      </w:r>
      <w:proofErr w:type="gramEnd"/>
      <w:r w:rsidRPr="00B473A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адрес исполнителя)</w:t>
      </w: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174203">
        <w:rPr>
          <w:rFonts w:ascii="Times New Roman" w:eastAsia="Times New Roman" w:hAnsi="Times New Roman" w:cs="Times New Roman"/>
          <w:sz w:val="24"/>
          <w:szCs w:val="24"/>
          <w:lang w:eastAsia="ru-RU"/>
        </w:rPr>
        <w:t>____.</w:t>
      </w:r>
    </w:p>
    <w:p w:rsidR="00BA2413" w:rsidRPr="00CA045C" w:rsidRDefault="00BA2413" w:rsidP="00BA2413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A045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</w:t>
      </w:r>
      <w:r w:rsidR="001742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</w:t>
      </w:r>
      <w:r w:rsidRPr="00CA045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CA045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CA045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 действия</w:t>
      </w:r>
      <w:r w:rsidR="006856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но не менее 30 июня 202</w:t>
      </w:r>
      <w:r w:rsidR="0017420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="006856A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Pr="00CA045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BA2413" w:rsidRPr="00CA045C" w:rsidRDefault="00BA2413" w:rsidP="00BA2413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A2413" w:rsidRPr="00CA045C" w:rsidRDefault="00BA2413" w:rsidP="00BA241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A2413" w:rsidRPr="00CA045C" w:rsidRDefault="00BA2413" w:rsidP="00BA2413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CA045C">
        <w:rPr>
          <w:rFonts w:ascii="Times New Roman" w:hAnsi="Times New Roman" w:cs="Times New Roman"/>
          <w:b/>
          <w:spacing w:val="36"/>
          <w:sz w:val="24"/>
          <w:szCs w:val="24"/>
        </w:rPr>
        <w:t>конец</w:t>
      </w:r>
      <w:proofErr w:type="gramEnd"/>
      <w:r w:rsidRPr="00CA045C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:rsidR="00BA2413" w:rsidRPr="00CA045C" w:rsidRDefault="00BA2413" w:rsidP="00BA241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Участник указывает дату и номер Предложения.</w:t>
      </w:r>
    </w:p>
    <w:p w:rsidR="00BA2413" w:rsidRDefault="00BA2413" w:rsidP="00AD2FCF">
      <w:pPr>
        <w:tabs>
          <w:tab w:val="left" w:pos="180"/>
        </w:tabs>
        <w:snapToGrid w:val="0"/>
        <w:spacing w:after="0" w:line="240" w:lineRule="auto"/>
        <w:jc w:val="both"/>
      </w:pPr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CA045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организационно-правовую форму) и свой адрес.</w:t>
      </w:r>
    </w:p>
    <w:p w:rsidR="00BA2413" w:rsidRDefault="00BA2413" w:rsidP="00BA241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sectPr w:rsidR="00BA2413" w:rsidSect="000177A4">
          <w:pgSz w:w="16838" w:h="11906" w:orient="landscape"/>
          <w:pgMar w:top="567" w:right="851" w:bottom="567" w:left="1134" w:header="709" w:footer="709" w:gutter="0"/>
          <w:cols w:space="708"/>
          <w:docGrid w:linePitch="360"/>
        </w:sectPr>
      </w:pPr>
    </w:p>
    <w:p w:rsidR="00BA2413" w:rsidRPr="00BA2413" w:rsidRDefault="00BA2413" w:rsidP="00BA2413">
      <w:pPr>
        <w:pStyle w:val="1"/>
        <w:rPr>
          <w:b/>
          <w:szCs w:val="24"/>
        </w:rPr>
      </w:pPr>
      <w:r w:rsidRPr="00BA2413">
        <w:rPr>
          <w:b/>
          <w:szCs w:val="24"/>
        </w:rPr>
        <w:lastRenderedPageBreak/>
        <w:t>Сведения об участнике закупки</w:t>
      </w:r>
    </w:p>
    <w:p w:rsidR="00BA2413" w:rsidRPr="00BA2413" w:rsidRDefault="00BA2413" w:rsidP="00BA2413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:rsidR="00067C2F" w:rsidRDefault="00067C2F" w:rsidP="00BA241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A2413" w:rsidRPr="00BA2413" w:rsidRDefault="00BA2413" w:rsidP="00BA241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BA24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BA2413" w:rsidRPr="00BA2413" w:rsidRDefault="00BA2413" w:rsidP="00BA241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2413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BA2413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E60B72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BA2413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BA2413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BA2413" w:rsidRPr="00BA2413" w:rsidRDefault="00BA2413" w:rsidP="00BA241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387"/>
        <w:gridCol w:w="3827"/>
      </w:tblGrid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13" w:rsidRPr="006B5DBE" w:rsidRDefault="00BA2413" w:rsidP="00BA2413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D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13" w:rsidRPr="006B5DBE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D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413" w:rsidRPr="006B5DBE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5D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BA241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BA241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  <w:trHeight w:val="7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413" w:rsidRPr="00BA2413" w:rsidTr="00067C2F">
        <w:trPr>
          <w:cantSplit/>
        </w:trPr>
        <w:tc>
          <w:tcPr>
            <w:tcW w:w="709" w:type="dxa"/>
          </w:tcPr>
          <w:p w:rsidR="00BA2413" w:rsidRPr="00BA2413" w:rsidRDefault="00BA2413" w:rsidP="00BA241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4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:rsidR="00BA2413" w:rsidRPr="00BA2413" w:rsidRDefault="00BA2413" w:rsidP="00BA2413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A2413" w:rsidRPr="00BA2413" w:rsidRDefault="00BA2413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</w:p>
    <w:p w:rsidR="00BA2413" w:rsidRPr="00BA2413" w:rsidRDefault="00BA2413" w:rsidP="00BA2413">
      <w:pPr>
        <w:snapToGrid w:val="0"/>
        <w:spacing w:after="0" w:line="240" w:lineRule="auto"/>
        <w:ind w:right="3684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A24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BA24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</w:t>
      </w:r>
      <w:proofErr w:type="gramStart"/>
      <w:r w:rsidRPr="00BA24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  <w:proofErr w:type="gramEnd"/>
      <w:r w:rsidRPr="00BA24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М.П.)</w:t>
      </w:r>
    </w:p>
    <w:p w:rsidR="00BA2413" w:rsidRPr="00BA2413" w:rsidRDefault="00BA2413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41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</w:t>
      </w:r>
    </w:p>
    <w:p w:rsidR="00BA2413" w:rsidRDefault="00BA2413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A24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</w:t>
      </w:r>
      <w:proofErr w:type="gramStart"/>
      <w:r w:rsidRPr="00BA24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фамилия</w:t>
      </w:r>
      <w:proofErr w:type="gramEnd"/>
      <w:r w:rsidRPr="00BA24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 имя, отчество подписавшего, должность)</w:t>
      </w:r>
    </w:p>
    <w:p w:rsidR="00067C2F" w:rsidRDefault="00067C2F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067C2F" w:rsidRDefault="00067C2F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067C2F" w:rsidRDefault="00067C2F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067C2F" w:rsidRDefault="00067C2F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067C2F" w:rsidRDefault="00067C2F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067C2F" w:rsidRDefault="00067C2F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067C2F" w:rsidRPr="00BA2413" w:rsidRDefault="00067C2F" w:rsidP="00BA241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2413" w:rsidRPr="00BA2413" w:rsidRDefault="00BA2413" w:rsidP="00670439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конец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sectPr w:rsidR="00BA2413" w:rsidRPr="00BA2413" w:rsidSect="000177A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B27" w:rsidRDefault="00CF1B27" w:rsidP="00BA2413">
      <w:pPr>
        <w:spacing w:after="0" w:line="240" w:lineRule="auto"/>
      </w:pPr>
      <w:r>
        <w:separator/>
      </w:r>
    </w:p>
  </w:endnote>
  <w:endnote w:type="continuationSeparator" w:id="0">
    <w:p w:rsidR="00CF1B27" w:rsidRDefault="00CF1B27" w:rsidP="00BA2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B27" w:rsidRDefault="00CF1B27" w:rsidP="00BA2413">
      <w:pPr>
        <w:spacing w:after="0" w:line="240" w:lineRule="auto"/>
      </w:pPr>
      <w:r>
        <w:separator/>
      </w:r>
    </w:p>
  </w:footnote>
  <w:footnote w:type="continuationSeparator" w:id="0">
    <w:p w:rsidR="00CF1B27" w:rsidRDefault="00CF1B27" w:rsidP="00BA2413">
      <w:pPr>
        <w:spacing w:after="0" w:line="240" w:lineRule="auto"/>
      </w:pPr>
      <w:r>
        <w:continuationSeparator/>
      </w:r>
    </w:p>
  </w:footnote>
  <w:footnote w:id="1">
    <w:p w:rsidR="00CF1B27" w:rsidRDefault="00CF1B27" w:rsidP="00975469">
      <w:pPr>
        <w:pStyle w:val="a6"/>
      </w:pPr>
      <w:r>
        <w:rPr>
          <w:rStyle w:val="a8"/>
        </w:rPr>
        <w:footnoteRef/>
      </w:r>
      <w:r>
        <w:t xml:space="preserve"> </w:t>
      </w:r>
      <w:r w:rsidRPr="0020483B">
        <w:rPr>
          <w:rFonts w:ascii="Times New Roman" w:hAnsi="Times New Roman" w:cs="Times New Roman"/>
        </w:rPr>
        <w:t>Условия оплаты,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5C4AE1"/>
    <w:multiLevelType w:val="hybridMultilevel"/>
    <w:tmpl w:val="99B66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D0857"/>
    <w:multiLevelType w:val="singleLevel"/>
    <w:tmpl w:val="3752A796"/>
    <w:lvl w:ilvl="0">
      <w:start w:val="11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3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4">
    <w:nsid w:val="27121440"/>
    <w:multiLevelType w:val="hybridMultilevel"/>
    <w:tmpl w:val="5C186AB2"/>
    <w:lvl w:ilvl="0" w:tplc="4044D3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A437A61"/>
    <w:multiLevelType w:val="singleLevel"/>
    <w:tmpl w:val="6AF23BD6"/>
    <w:lvl w:ilvl="0">
      <w:start w:val="30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6">
    <w:nsid w:val="2B465785"/>
    <w:multiLevelType w:val="singleLevel"/>
    <w:tmpl w:val="9676CC80"/>
    <w:lvl w:ilvl="0">
      <w:start w:val="24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4E73255"/>
    <w:multiLevelType w:val="hybridMultilevel"/>
    <w:tmpl w:val="3670BA10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A722D5"/>
    <w:multiLevelType w:val="hybridMultilevel"/>
    <w:tmpl w:val="178E1318"/>
    <w:lvl w:ilvl="0" w:tplc="F46C6340">
      <w:start w:val="1"/>
      <w:numFmt w:val="decimal"/>
      <w:lvlText w:val="%1."/>
      <w:lvlJc w:val="left"/>
      <w:pPr>
        <w:ind w:left="1068" w:hanging="708"/>
      </w:pPr>
      <w:rPr>
        <w:rFonts w:ascii="Calibri" w:hAnsi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E0115A"/>
    <w:multiLevelType w:val="hybridMultilevel"/>
    <w:tmpl w:val="2804690E"/>
    <w:lvl w:ilvl="0" w:tplc="FBA0E12E">
      <w:start w:val="1"/>
      <w:numFmt w:val="decimal"/>
      <w:lvlText w:val="%1)"/>
      <w:lvlJc w:val="left"/>
      <w:pPr>
        <w:ind w:left="10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2" w:hanging="360"/>
      </w:pPr>
    </w:lvl>
    <w:lvl w:ilvl="2" w:tplc="0419001B" w:tentative="1">
      <w:start w:val="1"/>
      <w:numFmt w:val="lowerRoman"/>
      <w:lvlText w:val="%3."/>
      <w:lvlJc w:val="right"/>
      <w:pPr>
        <w:ind w:left="11582" w:hanging="180"/>
      </w:pPr>
    </w:lvl>
    <w:lvl w:ilvl="3" w:tplc="0419000F" w:tentative="1">
      <w:start w:val="1"/>
      <w:numFmt w:val="decimal"/>
      <w:lvlText w:val="%4."/>
      <w:lvlJc w:val="left"/>
      <w:pPr>
        <w:ind w:left="12302" w:hanging="360"/>
      </w:pPr>
    </w:lvl>
    <w:lvl w:ilvl="4" w:tplc="04190019" w:tentative="1">
      <w:start w:val="1"/>
      <w:numFmt w:val="lowerLetter"/>
      <w:lvlText w:val="%5."/>
      <w:lvlJc w:val="left"/>
      <w:pPr>
        <w:ind w:left="13022" w:hanging="360"/>
      </w:pPr>
    </w:lvl>
    <w:lvl w:ilvl="5" w:tplc="0419001B" w:tentative="1">
      <w:start w:val="1"/>
      <w:numFmt w:val="lowerRoman"/>
      <w:lvlText w:val="%6."/>
      <w:lvlJc w:val="right"/>
      <w:pPr>
        <w:ind w:left="13742" w:hanging="180"/>
      </w:pPr>
    </w:lvl>
    <w:lvl w:ilvl="6" w:tplc="0419000F" w:tentative="1">
      <w:start w:val="1"/>
      <w:numFmt w:val="decimal"/>
      <w:lvlText w:val="%7."/>
      <w:lvlJc w:val="left"/>
      <w:pPr>
        <w:ind w:left="14462" w:hanging="360"/>
      </w:pPr>
    </w:lvl>
    <w:lvl w:ilvl="7" w:tplc="04190019" w:tentative="1">
      <w:start w:val="1"/>
      <w:numFmt w:val="lowerLetter"/>
      <w:lvlText w:val="%8."/>
      <w:lvlJc w:val="left"/>
      <w:pPr>
        <w:ind w:left="15182" w:hanging="360"/>
      </w:pPr>
    </w:lvl>
    <w:lvl w:ilvl="8" w:tplc="0419001B" w:tentative="1">
      <w:start w:val="1"/>
      <w:numFmt w:val="lowerRoman"/>
      <w:lvlText w:val="%9."/>
      <w:lvlJc w:val="right"/>
      <w:pPr>
        <w:ind w:left="15902" w:hanging="180"/>
      </w:pPr>
    </w:lvl>
  </w:abstractNum>
  <w:abstractNum w:abstractNumId="10">
    <w:nsid w:val="4BB828A8"/>
    <w:multiLevelType w:val="singleLevel"/>
    <w:tmpl w:val="BCBE4EF0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526817B1"/>
    <w:multiLevelType w:val="hybridMultilevel"/>
    <w:tmpl w:val="4218FD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4D2D38"/>
    <w:multiLevelType w:val="hybridMultilevel"/>
    <w:tmpl w:val="68C84610"/>
    <w:lvl w:ilvl="0" w:tplc="FFFFFFFF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59543D6D"/>
    <w:multiLevelType w:val="hybridMultilevel"/>
    <w:tmpl w:val="7F74E33C"/>
    <w:lvl w:ilvl="0" w:tplc="FDB0079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>
    <w:nsid w:val="5D3451B1"/>
    <w:multiLevelType w:val="multilevel"/>
    <w:tmpl w:val="E7AEB8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51"/>
        </w:tabs>
        <w:ind w:left="3651" w:hanging="39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6">
    <w:nsid w:val="5EA5380D"/>
    <w:multiLevelType w:val="hybridMultilevel"/>
    <w:tmpl w:val="08FAC0E2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CB49A5"/>
    <w:multiLevelType w:val="hybridMultilevel"/>
    <w:tmpl w:val="8D1AA258"/>
    <w:lvl w:ilvl="0" w:tplc="8CC878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0559E6"/>
    <w:multiLevelType w:val="singleLevel"/>
    <w:tmpl w:val="233407E6"/>
    <w:lvl w:ilvl="0">
      <w:start w:val="16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9">
    <w:nsid w:val="61E56B91"/>
    <w:multiLevelType w:val="multilevel"/>
    <w:tmpl w:val="CF9E79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DD0079"/>
    <w:multiLevelType w:val="hybridMultilevel"/>
    <w:tmpl w:val="6B2CDD58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976832"/>
    <w:multiLevelType w:val="multilevel"/>
    <w:tmpl w:val="3850B1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31" w:hanging="40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>
    <w:nsid w:val="7C312712"/>
    <w:multiLevelType w:val="singleLevel"/>
    <w:tmpl w:val="31DC42C0"/>
    <w:lvl w:ilvl="0">
      <w:start w:val="28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7"/>
  </w:num>
  <w:num w:numId="9">
    <w:abstractNumId w:val="22"/>
  </w:num>
  <w:num w:numId="10">
    <w:abstractNumId w:val="0"/>
    <w:lvlOverride w:ilvl="0">
      <w:lvl w:ilvl="0">
        <w:start w:val="2"/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11">
    <w:abstractNumId w:val="13"/>
  </w:num>
  <w:num w:numId="12">
    <w:abstractNumId w:val="10"/>
    <w:lvlOverride w:ilvl="0">
      <w:startOverride w:val="1"/>
    </w:lvlOverride>
  </w:num>
  <w:num w:numId="13">
    <w:abstractNumId w:val="2"/>
  </w:num>
  <w:num w:numId="14">
    <w:abstractNumId w:val="18"/>
  </w:num>
  <w:num w:numId="15">
    <w:abstractNumId w:val="6"/>
  </w:num>
  <w:num w:numId="16">
    <w:abstractNumId w:val="5"/>
  </w:num>
  <w:num w:numId="17">
    <w:abstractNumId w:val="25"/>
  </w:num>
  <w:num w:numId="18">
    <w:abstractNumId w:val="9"/>
  </w:num>
  <w:num w:numId="19">
    <w:abstractNumId w:val="17"/>
  </w:num>
  <w:num w:numId="20">
    <w:abstractNumId w:val="19"/>
  </w:num>
  <w:num w:numId="21">
    <w:abstractNumId w:val="4"/>
  </w:num>
  <w:num w:numId="22">
    <w:abstractNumId w:val="23"/>
  </w:num>
  <w:num w:numId="23">
    <w:abstractNumId w:val="20"/>
  </w:num>
  <w:num w:numId="24">
    <w:abstractNumId w:val="21"/>
  </w:num>
  <w:num w:numId="25">
    <w:abstractNumId w:val="8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413"/>
    <w:rsid w:val="000177A4"/>
    <w:rsid w:val="00067666"/>
    <w:rsid w:val="00067C2F"/>
    <w:rsid w:val="00083C28"/>
    <w:rsid w:val="00174203"/>
    <w:rsid w:val="002B4560"/>
    <w:rsid w:val="002D5B8E"/>
    <w:rsid w:val="002F6B40"/>
    <w:rsid w:val="00391120"/>
    <w:rsid w:val="003D3A10"/>
    <w:rsid w:val="00411F7E"/>
    <w:rsid w:val="0061720F"/>
    <w:rsid w:val="00670439"/>
    <w:rsid w:val="00673877"/>
    <w:rsid w:val="0068512D"/>
    <w:rsid w:val="006856AC"/>
    <w:rsid w:val="006B5DBE"/>
    <w:rsid w:val="006F0B3A"/>
    <w:rsid w:val="006F22BA"/>
    <w:rsid w:val="00825B5C"/>
    <w:rsid w:val="00891F41"/>
    <w:rsid w:val="008950B7"/>
    <w:rsid w:val="009413DC"/>
    <w:rsid w:val="00975469"/>
    <w:rsid w:val="009F6B40"/>
    <w:rsid w:val="00A30E51"/>
    <w:rsid w:val="00AD2FCF"/>
    <w:rsid w:val="00B473A1"/>
    <w:rsid w:val="00B80440"/>
    <w:rsid w:val="00B81769"/>
    <w:rsid w:val="00BA2413"/>
    <w:rsid w:val="00BF1305"/>
    <w:rsid w:val="00BF717E"/>
    <w:rsid w:val="00C22212"/>
    <w:rsid w:val="00CA045C"/>
    <w:rsid w:val="00CF1B27"/>
    <w:rsid w:val="00CF4919"/>
    <w:rsid w:val="00D24819"/>
    <w:rsid w:val="00E24CFD"/>
    <w:rsid w:val="00E44C75"/>
    <w:rsid w:val="00E5383D"/>
    <w:rsid w:val="00E60B72"/>
    <w:rsid w:val="00E667ED"/>
    <w:rsid w:val="00F108FB"/>
    <w:rsid w:val="00FF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D0BD28-89EC-4DC1-8AAF-00C88D22F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2413"/>
    <w:pPr>
      <w:keepNext/>
      <w:widowControl w:val="0"/>
      <w:spacing w:after="0" w:line="240" w:lineRule="atLeast"/>
      <w:ind w:right="-285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A2413"/>
    <w:pPr>
      <w:keepNext/>
      <w:widowControl w:val="0"/>
      <w:spacing w:after="0" w:line="240" w:lineRule="atLeast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A2413"/>
    <w:pPr>
      <w:keepNext/>
      <w:widowControl w:val="0"/>
      <w:spacing w:after="0" w:line="240" w:lineRule="atLeast"/>
      <w:jc w:val="both"/>
      <w:outlineLvl w:val="2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A2413"/>
    <w:pPr>
      <w:keepNext/>
      <w:widowControl w:val="0"/>
      <w:spacing w:after="0" w:line="240" w:lineRule="atLeast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A2413"/>
    <w:pPr>
      <w:keepNext/>
      <w:widowControl w:val="0"/>
      <w:spacing w:after="0" w:line="240" w:lineRule="atLeast"/>
      <w:ind w:right="-285"/>
      <w:jc w:val="center"/>
      <w:outlineLvl w:val="4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A2413"/>
    <w:pPr>
      <w:keepNext/>
      <w:widowControl w:val="0"/>
      <w:spacing w:after="0" w:line="240" w:lineRule="atLeast"/>
      <w:ind w:right="-285"/>
      <w:outlineLvl w:val="5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A2413"/>
    <w:pPr>
      <w:keepNext/>
      <w:widowControl w:val="0"/>
      <w:spacing w:after="0" w:line="240" w:lineRule="auto"/>
      <w:jc w:val="center"/>
      <w:outlineLvl w:val="6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BA2413"/>
    <w:pPr>
      <w:keepNext/>
      <w:widowControl w:val="0"/>
      <w:spacing w:after="0" w:line="240" w:lineRule="auto"/>
      <w:ind w:right="-1"/>
      <w:jc w:val="right"/>
      <w:outlineLvl w:val="7"/>
    </w:pPr>
    <w:rPr>
      <w:rFonts w:ascii="Arial" w:eastAsia="Times New Roman" w:hAnsi="Arial" w:cs="Times New Roman"/>
      <w:b/>
      <w:bCs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A2413"/>
    <w:pPr>
      <w:widowControl w:val="0"/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241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A24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A2413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A24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A2413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A2413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A2413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A2413"/>
    <w:rPr>
      <w:rFonts w:ascii="Arial" w:eastAsia="Times New Roman" w:hAnsi="Arial" w:cs="Times New Roman"/>
      <w:b/>
      <w:bCs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A2413"/>
    <w:rPr>
      <w:rFonts w:ascii="Cambria" w:eastAsia="Times New Roman" w:hAnsi="Cambria" w:cs="Times New Roman"/>
      <w:lang w:eastAsia="ru-RU"/>
    </w:rPr>
  </w:style>
  <w:style w:type="paragraph" w:styleId="a3">
    <w:name w:val="List Paragraph"/>
    <w:basedOn w:val="a"/>
    <w:link w:val="a4"/>
    <w:qFormat/>
    <w:rsid w:val="00BA2413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BA2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BA241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A241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BA2413"/>
    <w:rPr>
      <w:vertAlign w:val="superscript"/>
    </w:rPr>
  </w:style>
  <w:style w:type="table" w:customStyle="1" w:styleId="11">
    <w:name w:val="Сетка таблицы1"/>
    <w:basedOn w:val="a1"/>
    <w:next w:val="a5"/>
    <w:uiPriority w:val="59"/>
    <w:rsid w:val="00BA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semiHidden/>
    <w:unhideWhenUsed/>
    <w:rsid w:val="00BA2413"/>
  </w:style>
  <w:style w:type="character" w:customStyle="1" w:styleId="a9">
    <w:name w:val="Основной текст Знак"/>
    <w:aliases w:val="Основной текст Знак Знак Знак,Знак Знак"/>
    <w:basedOn w:val="a0"/>
    <w:link w:val="aa"/>
    <w:locked/>
    <w:rsid w:val="00BA2413"/>
    <w:rPr>
      <w:rFonts w:ascii="Times New Roman" w:eastAsia="Times New Roman" w:hAnsi="Times New Roman" w:cs="Times New Roman"/>
      <w:sz w:val="24"/>
    </w:rPr>
  </w:style>
  <w:style w:type="paragraph" w:styleId="aa">
    <w:name w:val="Body Text"/>
    <w:aliases w:val="Основной текст Знак Знак,Знак"/>
    <w:basedOn w:val="a"/>
    <w:link w:val="a9"/>
    <w:unhideWhenUsed/>
    <w:rsid w:val="00BA241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13">
    <w:name w:val="Основной текст Знак1"/>
    <w:basedOn w:val="a0"/>
    <w:uiPriority w:val="99"/>
    <w:semiHidden/>
    <w:rsid w:val="00BA2413"/>
  </w:style>
  <w:style w:type="character" w:customStyle="1" w:styleId="a4">
    <w:name w:val="Абзац списка Знак"/>
    <w:basedOn w:val="a0"/>
    <w:link w:val="a3"/>
    <w:locked/>
    <w:rsid w:val="00BA2413"/>
    <w:rPr>
      <w:rFonts w:eastAsiaTheme="minorEastAsia"/>
      <w:lang w:eastAsia="ru-RU"/>
    </w:rPr>
  </w:style>
  <w:style w:type="paragraph" w:customStyle="1" w:styleId="TableContents">
    <w:name w:val="Table Contents"/>
    <w:basedOn w:val="a"/>
    <w:rsid w:val="00BA2413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4">
    <w:name w:val="Абзац списка1"/>
    <w:basedOn w:val="a"/>
    <w:uiPriority w:val="99"/>
    <w:rsid w:val="00BA241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rsid w:val="00BA241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1">
    <w:name w:val="Сетка таблицы2"/>
    <w:basedOn w:val="a1"/>
    <w:next w:val="a5"/>
    <w:uiPriority w:val="59"/>
    <w:rsid w:val="00BA241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BA241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BA24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">
    <w:name w:val="Основной текст (4) + Не полужирный"/>
    <w:basedOn w:val="a0"/>
    <w:rsid w:val="00BA2413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d">
    <w:name w:val="No Spacing"/>
    <w:uiPriority w:val="1"/>
    <w:qFormat/>
    <w:rsid w:val="00BA2413"/>
    <w:pPr>
      <w:spacing w:after="0" w:line="240" w:lineRule="auto"/>
    </w:pPr>
  </w:style>
  <w:style w:type="paragraph" w:styleId="ae">
    <w:name w:val="Balloon Text"/>
    <w:basedOn w:val="a"/>
    <w:link w:val="af"/>
    <w:uiPriority w:val="99"/>
    <w:unhideWhenUsed/>
    <w:rsid w:val="00BA2413"/>
    <w:pPr>
      <w:spacing w:after="0" w:line="240" w:lineRule="auto"/>
      <w:jc w:val="both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">
    <w:name w:val="Текст выноски Знак"/>
    <w:basedOn w:val="a0"/>
    <w:link w:val="ae"/>
    <w:uiPriority w:val="99"/>
    <w:rsid w:val="00BA2413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Title"/>
    <w:basedOn w:val="a"/>
    <w:link w:val="af1"/>
    <w:uiPriority w:val="10"/>
    <w:qFormat/>
    <w:rsid w:val="00BA2413"/>
    <w:pPr>
      <w:suppressAutoHyphens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character" w:customStyle="1" w:styleId="af1">
    <w:name w:val="Название Знак"/>
    <w:basedOn w:val="a0"/>
    <w:link w:val="af0"/>
    <w:uiPriority w:val="10"/>
    <w:rsid w:val="00BA2413"/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paragraph" w:customStyle="1" w:styleId="Standard">
    <w:name w:val="Standard"/>
    <w:rsid w:val="00BA2413"/>
    <w:pPr>
      <w:suppressAutoHyphens/>
      <w:autoSpaceDN w:val="0"/>
      <w:spacing w:line="256" w:lineRule="auto"/>
    </w:pPr>
    <w:rPr>
      <w:rFonts w:ascii="Calibri" w:eastAsia="SimSun" w:hAnsi="Calibri" w:cs="Tahoma"/>
      <w:kern w:val="3"/>
    </w:rPr>
  </w:style>
  <w:style w:type="character" w:customStyle="1" w:styleId="22">
    <w:name w:val="Основной текст (2)_"/>
    <w:basedOn w:val="a0"/>
    <w:link w:val="23"/>
    <w:locked/>
    <w:rsid w:val="00BA241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A241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1">
    <w:name w:val="Основной шрифт абзаца3"/>
    <w:semiHidden/>
    <w:rsid w:val="00BA2413"/>
    <w:rPr>
      <w:sz w:val="20"/>
    </w:rPr>
  </w:style>
  <w:style w:type="character" w:customStyle="1" w:styleId="24">
    <w:name w:val="Основной шрифт абзаца2"/>
    <w:rsid w:val="00BA2413"/>
    <w:rPr>
      <w:sz w:val="20"/>
    </w:rPr>
  </w:style>
  <w:style w:type="character" w:customStyle="1" w:styleId="15">
    <w:name w:val="Основной шрифт абзаца1"/>
    <w:rsid w:val="00BA2413"/>
    <w:rPr>
      <w:sz w:val="20"/>
    </w:rPr>
  </w:style>
  <w:style w:type="paragraph" w:styleId="af2">
    <w:name w:val="header"/>
    <w:basedOn w:val="a"/>
    <w:link w:val="af3"/>
    <w:uiPriority w:val="99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BA24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Нижний колонтитул3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15"/>
    <w:rsid w:val="00BA2413"/>
    <w:rPr>
      <w:sz w:val="20"/>
    </w:rPr>
  </w:style>
  <w:style w:type="paragraph" w:customStyle="1" w:styleId="210">
    <w:name w:val="Основной текст 21"/>
    <w:basedOn w:val="a"/>
    <w:rsid w:val="00BA2413"/>
    <w:pPr>
      <w:widowControl w:val="0"/>
      <w:spacing w:after="0" w:line="240" w:lineRule="auto"/>
      <w:ind w:right="45"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BA2413"/>
    <w:pPr>
      <w:widowControl w:val="0"/>
      <w:spacing w:after="0" w:line="240" w:lineRule="auto"/>
      <w:ind w:right="45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с отступом 31"/>
    <w:basedOn w:val="a"/>
    <w:rsid w:val="00BA2413"/>
    <w:pPr>
      <w:widowControl w:val="0"/>
      <w:spacing w:after="0" w:line="240" w:lineRule="auto"/>
      <w:ind w:right="45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customStyle="1" w:styleId="16">
    <w:name w:val="Нижний колонтитул1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Верхний колонтитул1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">
    <w:name w:val="Body Text Indent 21"/>
    <w:basedOn w:val="a"/>
    <w:rsid w:val="00BA2413"/>
    <w:pPr>
      <w:widowControl w:val="0"/>
      <w:spacing w:after="0" w:line="240" w:lineRule="auto"/>
      <w:ind w:firstLine="709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5">
    <w:name w:val="Нижний колонтитул2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6">
    <w:name w:val="Верхний колонтитул2"/>
    <w:basedOn w:val="a"/>
    <w:rsid w:val="00BA2413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BA2413"/>
    <w:pPr>
      <w:widowControl w:val="0"/>
      <w:spacing w:after="0" w:line="240" w:lineRule="atLeast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5">
    <w:name w:val="бычный"/>
    <w:rsid w:val="00BA2413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f5"/>
    <w:rsid w:val="00BA2413"/>
    <w:pPr>
      <w:spacing w:line="240" w:lineRule="atLeast"/>
      <w:ind w:firstLine="567"/>
    </w:pPr>
    <w:rPr>
      <w:rFonts w:ascii="Arial" w:hAnsi="Arial"/>
      <w:sz w:val="20"/>
    </w:rPr>
  </w:style>
  <w:style w:type="paragraph" w:styleId="27">
    <w:name w:val="Body Text Indent 2"/>
    <w:basedOn w:val="a"/>
    <w:link w:val="28"/>
    <w:rsid w:val="00BA2413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8">
    <w:name w:val="Основной текст с отступом 2 Знак"/>
    <w:basedOn w:val="a0"/>
    <w:link w:val="27"/>
    <w:rsid w:val="00BA2413"/>
    <w:rPr>
      <w:rFonts w:ascii="Times New Roman" w:eastAsia="Times New Roman" w:hAnsi="Times New Roman" w:cs="Times New Roman"/>
      <w:szCs w:val="20"/>
      <w:lang w:eastAsia="ru-RU"/>
    </w:rPr>
  </w:style>
  <w:style w:type="paragraph" w:styleId="af6">
    <w:name w:val="Body Text Indent"/>
    <w:basedOn w:val="a"/>
    <w:link w:val="af7"/>
    <w:rsid w:val="00BA241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BA24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9">
    <w:name w:val="Body Text 2"/>
    <w:basedOn w:val="a"/>
    <w:link w:val="2a"/>
    <w:rsid w:val="00BA2413"/>
    <w:pPr>
      <w:spacing w:after="0" w:line="240" w:lineRule="auto"/>
    </w:pPr>
    <w:rPr>
      <w:rFonts w:ascii="Times New Roman" w:eastAsia="Times New Roman" w:hAnsi="Times New Roman" w:cs="Times New Roman"/>
      <w:sz w:val="18"/>
      <w:szCs w:val="16"/>
      <w:lang w:eastAsia="ru-RU"/>
    </w:rPr>
  </w:style>
  <w:style w:type="character" w:customStyle="1" w:styleId="2a">
    <w:name w:val="Основной текст 2 Знак"/>
    <w:basedOn w:val="a0"/>
    <w:link w:val="29"/>
    <w:rsid w:val="00BA2413"/>
    <w:rPr>
      <w:rFonts w:ascii="Times New Roman" w:eastAsia="Times New Roman" w:hAnsi="Times New Roman" w:cs="Times New Roman"/>
      <w:sz w:val="18"/>
      <w:szCs w:val="16"/>
      <w:lang w:eastAsia="ru-RU"/>
    </w:rPr>
  </w:style>
  <w:style w:type="paragraph" w:styleId="33">
    <w:name w:val="Body Text 3"/>
    <w:basedOn w:val="a"/>
    <w:link w:val="34"/>
    <w:rsid w:val="00BA2413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BA2413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35">
    <w:name w:val="Body Text Indent 3"/>
    <w:basedOn w:val="a"/>
    <w:link w:val="36"/>
    <w:rsid w:val="00BA241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36">
    <w:name w:val="Основной текст с отступом 3 Знак"/>
    <w:basedOn w:val="a0"/>
    <w:link w:val="35"/>
    <w:rsid w:val="00BA2413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8">
    <w:name w:val="Normal (Web)"/>
    <w:basedOn w:val="a"/>
    <w:rsid w:val="00BA241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5">
    <w:name w:val="xl35"/>
    <w:basedOn w:val="a"/>
    <w:rsid w:val="00BA2413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Plain Text"/>
    <w:basedOn w:val="a"/>
    <w:link w:val="afa"/>
    <w:rsid w:val="00BA241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BA241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8">
    <w:name w:val="Обычный1"/>
    <w:rsid w:val="00BA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Àáçàö ïðàâèë"/>
    <w:rsid w:val="00BA2413"/>
    <w:pPr>
      <w:spacing w:before="40" w:after="40" w:line="240" w:lineRule="auto"/>
      <w:ind w:firstLine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Arial-0">
    <w:name w:val="Стиль Заголовок 2 + Arial По центру Справа:  -0 см"/>
    <w:basedOn w:val="2"/>
    <w:rsid w:val="00BA2413"/>
    <w:pPr>
      <w:spacing w:before="120" w:after="60"/>
      <w:jc w:val="center"/>
    </w:pPr>
    <w:rPr>
      <w:rFonts w:ascii="Arial" w:hAnsi="Arial"/>
      <w:bCs/>
      <w:caps/>
    </w:rPr>
  </w:style>
  <w:style w:type="paragraph" w:customStyle="1" w:styleId="afc">
    <w:name w:val="Абзац правил"/>
    <w:rsid w:val="00BA2413"/>
    <w:pPr>
      <w:spacing w:before="40" w:after="40" w:line="240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d">
    <w:name w:val="Hyperlink"/>
    <w:uiPriority w:val="99"/>
    <w:rsid w:val="00BA2413"/>
    <w:rPr>
      <w:color w:val="0000FF"/>
      <w:u w:val="single"/>
    </w:rPr>
  </w:style>
  <w:style w:type="character" w:customStyle="1" w:styleId="f">
    <w:name w:val="f"/>
    <w:rsid w:val="00BA2413"/>
    <w:rPr>
      <w:rFonts w:cs="Times New Roman"/>
    </w:rPr>
  </w:style>
  <w:style w:type="numbering" w:customStyle="1" w:styleId="2b">
    <w:name w:val="Нет списка2"/>
    <w:next w:val="a2"/>
    <w:uiPriority w:val="99"/>
    <w:semiHidden/>
    <w:unhideWhenUsed/>
    <w:rsid w:val="00BA2413"/>
  </w:style>
  <w:style w:type="paragraph" w:customStyle="1" w:styleId="m">
    <w:name w:val="m_ПростойТекст"/>
    <w:basedOn w:val="a"/>
    <w:link w:val="m0"/>
    <w:rsid w:val="00BA241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BA2413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m0">
    <w:name w:val="m_ПростойТекст Знак"/>
    <w:link w:val="m"/>
    <w:locked/>
    <w:rsid w:val="00BA241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BA2413"/>
    <w:rPr>
      <w:rFonts w:ascii="Times New Roman" w:eastAsia="Calibri" w:hAnsi="Times New Roman" w:cs="Times New Roman"/>
      <w:sz w:val="28"/>
      <w:szCs w:val="24"/>
      <w:lang w:eastAsia="ru-RU"/>
    </w:rPr>
  </w:style>
  <w:style w:type="character" w:styleId="afe">
    <w:name w:val="annotation reference"/>
    <w:basedOn w:val="a0"/>
    <w:uiPriority w:val="99"/>
    <w:semiHidden/>
    <w:unhideWhenUsed/>
    <w:rsid w:val="00BA2413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BA2413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BA24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BA2413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BA24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37">
    <w:name w:val="Нет списка3"/>
    <w:next w:val="a2"/>
    <w:uiPriority w:val="99"/>
    <w:semiHidden/>
    <w:unhideWhenUsed/>
    <w:rsid w:val="00BA2413"/>
  </w:style>
  <w:style w:type="table" w:customStyle="1" w:styleId="38">
    <w:name w:val="Сетка таблицы3"/>
    <w:basedOn w:val="a1"/>
    <w:next w:val="a5"/>
    <w:uiPriority w:val="59"/>
    <w:rsid w:val="00BA24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basedOn w:val="a"/>
    <w:next w:val="af0"/>
    <w:link w:val="aff4"/>
    <w:qFormat/>
    <w:rsid w:val="00BA2413"/>
    <w:pPr>
      <w:suppressAutoHyphens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character" w:customStyle="1" w:styleId="aff4">
    <w:name w:val="Заголовок Знак"/>
    <w:link w:val="aff3"/>
    <w:rsid w:val="00BA2413"/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numbering" w:customStyle="1" w:styleId="42">
    <w:name w:val="Нет списка4"/>
    <w:next w:val="a2"/>
    <w:uiPriority w:val="99"/>
    <w:semiHidden/>
    <w:unhideWhenUsed/>
    <w:rsid w:val="00CF1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13</Pages>
  <Words>3584</Words>
  <Characters>20432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Крапивина Елена Александровна</dc:creator>
  <cp:keywords/>
  <dc:description/>
  <cp:lastModifiedBy>Крапивина Елена Александровна</cp:lastModifiedBy>
  <cp:revision>42</cp:revision>
  <dcterms:created xsi:type="dcterms:W3CDTF">2024-03-30T09:16:00Z</dcterms:created>
  <dcterms:modified xsi:type="dcterms:W3CDTF">2026-05-20T13:04:00Z</dcterms:modified>
</cp:coreProperties>
</file>